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Sylfaen"/>
          <w:noProof/>
          <w:sz w:val="24"/>
          <w:szCs w:val="24"/>
          <w:lang w:eastAsia="x-none"/>
        </w:rPr>
      </w:pPr>
      <w:bookmarkStart w:id="0" w:name="_GoBack"/>
      <w:bookmarkEnd w:id="0"/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ძალაშია ხელმოწერის დღიდან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СОГЛАШЕНИЕ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между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Правительством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Грузия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Правительством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Армения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о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сотрудничестве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области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здравоохранения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Правительство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Грузия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Правительство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Армения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именуемые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дальнейшем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Сторонами</w:t>
      </w:r>
      <w:r>
        <w:rPr>
          <w:rFonts w:ascii="Sylfaen" w:hAnsi="Sylfaen" w:cs="Sylfaen"/>
          <w:noProof/>
          <w:sz w:val="24"/>
          <w:szCs w:val="24"/>
          <w:lang w:eastAsia="x-none"/>
        </w:rPr>
        <w:t>,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исходя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национальных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интересов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сложившихся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между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ними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традиционных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связей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области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>,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учитивая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заинтересованность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обеих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дальнейшем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развитии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взаимовыгодного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долгосрочной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основе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договорились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нижеследующем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обязуются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развивать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интересах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дальнейшего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совершенствования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национальных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систем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2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договорились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развивать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взаимовыгодное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следующих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областях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практического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медициниской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науки</w:t>
      </w:r>
      <w:r>
        <w:rPr>
          <w:rFonts w:ascii="Sylfaen" w:hAnsi="Sylfaen" w:cs="Sylfaen"/>
          <w:noProof/>
          <w:sz w:val="24"/>
          <w:szCs w:val="24"/>
          <w:lang w:eastAsia="x-none"/>
        </w:rPr>
        <w:t>|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Организация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Эконмика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Профилактика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заболеваний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Обмен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оперативной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мнформацией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представляющей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взаимный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интерес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чрезвычайным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ситуациям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Эпидемиологической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обстановки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Оказание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специализированной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взрослому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детскому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населению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Подготовка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научных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кадров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Фармацевтическая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техника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3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договорились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что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приоритетными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направлениями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деятельности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являются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Реконструктивно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пластическая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хирургия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Трансплантология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Неврология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нейрохирургия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Проблема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СПИДаж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Наркология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токсикология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Курортология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Аллергия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иммунология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Онкология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Акушерство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гинекология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реподуктология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Проктология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Спелеолечение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Офтальмология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(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контактные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линзы</w:t>
      </w:r>
      <w:r>
        <w:rPr>
          <w:rFonts w:ascii="Sylfaen" w:hAnsi="Sylfaen" w:cs="Sylfaen"/>
          <w:noProof/>
          <w:sz w:val="24"/>
          <w:szCs w:val="24"/>
          <w:lang w:eastAsia="x-none"/>
        </w:rPr>
        <w:t>);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Детская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уро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нефрология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</w:p>
    <w:p w:rsidR="009160C7" w:rsidRDefault="008C3E85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 w:hanging="36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Детская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реабилитология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ортезированием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Этот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перечень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неподле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ограничению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может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быть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расширен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4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статье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2-3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настоящего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будет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осуществляться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путем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проведения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научных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исследований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консультаций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обмена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специалистами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медикотехнической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информацией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разработки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методических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рекомендаций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организации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симпозиумов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публикации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монографий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статей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других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видов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тематика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времия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которых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будут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определены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5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согласились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обеспечивать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Экстремальных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ситуациях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Экстреннуую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лечебно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консультативную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специальную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материально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техническую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помощь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6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руководствуясь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принципами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гуманизма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обязуются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оказивать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Экстренную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неотложную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гражданам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государств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без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компенсаций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затрат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Беспрепятственно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принимать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для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оказания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специализированной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граждан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государств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направлениям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Министерств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последующим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представлением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счетов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лечение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Гражданам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поступающим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лечебные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учреждения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без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направления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Министерств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здравоохранения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лечебная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осуществляется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коммерческой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основе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Условия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порядок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взаиморасчетов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оказание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гражданам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договаривающихся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регулируются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отдельным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дополнением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Соглашению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7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проводят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работу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оптимизации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учебных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планов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программ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высших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средних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специальных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учебных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учреждений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налаживают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прямые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связи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также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обмен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студентами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учащимися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взаимоприемлемых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условиях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или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коммерческой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основе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8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берут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обязательства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обеспечит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подведомственных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учреждениях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повышение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квалификации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педагогических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научных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кадров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соответствии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требованиями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соответствующей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оплатой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9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устанавливают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прямые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связи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между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санитарно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Эпидемиологическими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слу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бами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обеспечивают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проведение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необходимых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санитарно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-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Эпидемоилогических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работ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также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мероприятий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охране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окру</w:t>
      </w:r>
      <w:r>
        <w:rPr>
          <w:rFonts w:ascii="Sylfaen" w:hAnsi="Sylfaen" w:cs="Sylfaen"/>
          <w:noProof/>
          <w:sz w:val="24"/>
          <w:szCs w:val="24"/>
          <w:lang w:eastAsia="x-non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ающей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среды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10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будут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допускать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действий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связанных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организацией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введением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контролем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исполнения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санитарно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гигиенических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нормативов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которые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могут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оказивать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неблагоприятное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влияние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здоровье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граждан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других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государств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11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согласились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сотрудничестве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области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фармации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создании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предпрятий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производству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медикоментов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техники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проведении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фармакологических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исследований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регистрации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реализации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своих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производимых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препаратов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изданий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12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согласились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способствовать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участию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совместной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работе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армянских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грузинских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деловых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кругов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области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медицинских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научных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исследовани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помощи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лечебного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туризма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развития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медицинской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индустрии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13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целью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реализации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создают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координационную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комисиию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2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человека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каждой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стороны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течении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1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месяца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дня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подписания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документа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14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Настоящее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может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быть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изменено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или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дополнено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решению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оформлено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виде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дополнения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соглашению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15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Настоящее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заключено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сроком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5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лет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Срок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действия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настоящего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продлевается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каждый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последующий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год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если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одна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втечение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месяца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источения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срока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его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действия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известит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письменной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форме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другую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сторону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необходимости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внесения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какаих</w:t>
      </w:r>
      <w:r>
        <w:rPr>
          <w:rFonts w:ascii="Sylfaen" w:hAnsi="Sylfaen" w:cs="Sylfaen"/>
          <w:noProof/>
          <w:sz w:val="24"/>
          <w:szCs w:val="24"/>
          <w:lang w:eastAsia="x-none"/>
        </w:rPr>
        <w:t>-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либо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изменений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текст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Соглашения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Статья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16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Настоящее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Соглашение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вступает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силу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дня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его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подписания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Совершено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Ереване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19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мая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1993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года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в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двух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Экземплярах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каждый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на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армянском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грузинском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русском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языках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причем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оба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имеют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одинаковую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силу</w:t>
      </w:r>
      <w:r>
        <w:rPr>
          <w:rFonts w:ascii="Sylfaen" w:hAnsi="Sylfaen" w:cs="Sylfaen"/>
          <w:noProof/>
          <w:sz w:val="24"/>
          <w:szCs w:val="24"/>
          <w:lang w:eastAsia="x-none"/>
        </w:rPr>
        <w:t>.</w:t>
      </w:r>
    </w:p>
    <w:p w:rsidR="009160C7" w:rsidRDefault="009160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ПРАВИТЕЛЬСТВО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hAnsi="Sylfaen" w:cs="Sylfaen"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ЗА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ПРАВИТЕЛЬСТВО</w:t>
      </w:r>
    </w:p>
    <w:p w:rsidR="009160C7" w:rsidRDefault="008C3E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ГРУЗИЯ</w:t>
      </w:r>
      <w:r>
        <w:rPr>
          <w:rFonts w:ascii="Sylfaen" w:hAnsi="Sylfaen" w:cs="Sylfaen"/>
          <w:noProof/>
          <w:sz w:val="24"/>
          <w:szCs w:val="24"/>
          <w:lang w:eastAsia="x-none"/>
        </w:rPr>
        <w:tab/>
        <w:t xml:space="preserve">                    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РЕСПУБЛИКИ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АРМЕНИЯ</w:t>
      </w:r>
    </w:p>
    <w:p w:rsidR="009160C7" w:rsidRDefault="009160C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hAnsi="Geo ABC" w:cs="Geo ABC"/>
          <w:b/>
          <w:bCs/>
          <w:noProof/>
          <w:lang w:eastAsia="x-none"/>
        </w:rPr>
      </w:pPr>
    </w:p>
    <w:p w:rsidR="009160C7" w:rsidRDefault="009160C7">
      <w:pPr>
        <w:pStyle w:val="Normal0"/>
        <w:rPr>
          <w:rFonts w:ascii="Geo ABC" w:hAnsi="Geo ABC" w:cs="Geo ABC"/>
          <w:b/>
          <w:bCs/>
          <w:noProof/>
          <w:lang w:eastAsia="x-none"/>
        </w:rPr>
      </w:pPr>
    </w:p>
    <w:sectPr w:rsidR="00916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000" w:h="1500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04" w:rsidRDefault="00081804" w:rsidP="008C3E85">
      <w:pPr>
        <w:spacing w:after="0" w:line="240" w:lineRule="auto"/>
      </w:pPr>
      <w:r>
        <w:separator/>
      </w:r>
    </w:p>
  </w:endnote>
  <w:endnote w:type="continuationSeparator" w:id="0">
    <w:p w:rsidR="00081804" w:rsidRDefault="00081804" w:rsidP="008C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85" w:rsidRDefault="008C3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4668"/>
      <w:gridCol w:w="4668"/>
    </w:tblGrid>
    <w:tr w:rsidR="008C3E85" w:rsidTr="008C3E85">
      <w:tc>
        <w:tcPr>
          <w:tcW w:w="4668" w:type="dxa"/>
          <w:shd w:val="clear" w:color="auto" w:fill="auto"/>
        </w:tcPr>
        <w:p w:rsidR="008C3E85" w:rsidRPr="008C3E85" w:rsidRDefault="008C3E85" w:rsidP="008C3E85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8C3E85">
            <w:rPr>
              <w:rFonts w:ascii="Sylfaen" w:hAnsi="Sylfaen"/>
              <w:noProof/>
              <w:sz w:val="16"/>
            </w:rPr>
            <w:t xml:space="preserve">19 მაისი 1993  სომხეთი  შეთანხმება </w:t>
          </w:r>
        </w:p>
      </w:tc>
      <w:tc>
        <w:tcPr>
          <w:tcW w:w="4668" w:type="dxa"/>
          <w:shd w:val="clear" w:color="auto" w:fill="auto"/>
        </w:tcPr>
        <w:p w:rsidR="008C3E85" w:rsidRPr="008C3E85" w:rsidRDefault="008C3E85" w:rsidP="008C3E85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8C3E85">
            <w:rPr>
              <w:rFonts w:ascii="Sylfaen" w:hAnsi="Sylfaen"/>
              <w:noProof/>
              <w:sz w:val="16"/>
            </w:rPr>
            <w:t xml:space="preserve"> [ ამოღებულია ბაზიდან  : 24 ივნისი 2019 ]</w:t>
          </w:r>
        </w:p>
      </w:tc>
    </w:tr>
    <w:tr w:rsidR="008C3E85" w:rsidTr="008C3E85">
      <w:tc>
        <w:tcPr>
          <w:tcW w:w="4668" w:type="dxa"/>
          <w:shd w:val="clear" w:color="auto" w:fill="auto"/>
        </w:tcPr>
        <w:p w:rsidR="008C3E85" w:rsidRDefault="008C3E85" w:rsidP="008C3E85">
          <w:pPr>
            <w:pStyle w:val="Footer"/>
            <w:spacing w:after="0" w:line="240" w:lineRule="auto"/>
          </w:pPr>
        </w:p>
      </w:tc>
      <w:tc>
        <w:tcPr>
          <w:tcW w:w="4668" w:type="dxa"/>
          <w:shd w:val="clear" w:color="auto" w:fill="auto"/>
        </w:tcPr>
        <w:p w:rsidR="008C3E85" w:rsidRPr="008C3E85" w:rsidRDefault="008C3E85" w:rsidP="008C3E85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8C3E85" w:rsidRPr="008C3E85" w:rsidRDefault="008C3E85" w:rsidP="008C3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85" w:rsidRDefault="008C3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04" w:rsidRDefault="00081804" w:rsidP="008C3E85">
      <w:pPr>
        <w:spacing w:after="0" w:line="240" w:lineRule="auto"/>
      </w:pPr>
      <w:r>
        <w:separator/>
      </w:r>
    </w:p>
  </w:footnote>
  <w:footnote w:type="continuationSeparator" w:id="0">
    <w:p w:rsidR="00081804" w:rsidRDefault="00081804" w:rsidP="008C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85" w:rsidRDefault="008C3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4668"/>
      <w:gridCol w:w="4668"/>
    </w:tblGrid>
    <w:tr w:rsidR="008C3E85" w:rsidTr="008C3E85">
      <w:tc>
        <w:tcPr>
          <w:tcW w:w="4668" w:type="dxa"/>
          <w:shd w:val="clear" w:color="auto" w:fill="auto"/>
        </w:tcPr>
        <w:p w:rsidR="008C3E85" w:rsidRDefault="008C3E85" w:rsidP="008C3E85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4668" w:type="dxa"/>
          <w:shd w:val="clear" w:color="auto" w:fill="auto"/>
        </w:tcPr>
        <w:p w:rsidR="008C3E85" w:rsidRDefault="008C3E85" w:rsidP="008C3E85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7511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081804">
            <w:fldChar w:fldCharType="begin"/>
          </w:r>
          <w:r w:rsidR="00081804">
            <w:instrText xml:space="preserve"> NUMPAGES  \* MERGEFORMAT </w:instrText>
          </w:r>
          <w:r w:rsidR="00081804">
            <w:fldChar w:fldCharType="separate"/>
          </w:r>
          <w:r w:rsidR="00A7511B">
            <w:rPr>
              <w:noProof/>
            </w:rPr>
            <w:t>5</w:t>
          </w:r>
          <w:r w:rsidR="00081804">
            <w:rPr>
              <w:noProof/>
            </w:rPr>
            <w:fldChar w:fldCharType="end"/>
          </w:r>
        </w:p>
      </w:tc>
    </w:tr>
  </w:tbl>
  <w:p w:rsidR="008C3E85" w:rsidRPr="008C3E85" w:rsidRDefault="008C3E85" w:rsidP="008C3E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85" w:rsidRDefault="008C3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85"/>
    <w:rsid w:val="00081804"/>
    <w:rsid w:val="008C3E85"/>
    <w:rsid w:val="009160C7"/>
    <w:rsid w:val="00A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8C3E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E8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8C3E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E85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8C3E8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E8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8C3E8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E85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Base>D:\DATO\BULGARETI\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2019-06-24T11:42:00Z</dcterms:created>
  <dcterms:modified xsi:type="dcterms:W3CDTF">2019-06-24T11:42:00Z</dcterms:modified>
</cp:coreProperties>
</file>